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Peter Jones: A Gnostic Gospel</w:t>
      </w:r>
    </w:p>
    <w:p>
      <w:pPr>
        <w:jc w:val="left"/>
        <w:rPr>
          <w:rFonts w:hint="eastAsia" w:ascii="新細明體" w:hAnsi="新細明體" w:eastAsia="新細明體" w:cs="新細明體"/>
        </w:rPr>
      </w:pPr>
      <w:r>
        <w:rPr>
          <w:rFonts w:hint="eastAsia" w:ascii="新細明體" w:hAnsi="新細明體" w:eastAsia="新細明體" w:cs="新細明體"/>
        </w:rPr>
        <w:t>2015年7月23日</w:t>
      </w:r>
    </w:p>
    <w:p>
      <w:pPr>
        <w:jc w:val="left"/>
        <w:rPr>
          <w:rFonts w:hint="eastAsia" w:ascii="新細明體" w:hAnsi="新細明體" w:eastAsia="新細明體" w:cs="新細明體"/>
        </w:rPr>
      </w:pPr>
      <w:r>
        <w:rPr>
          <w:rFonts w:hint="eastAsia" w:ascii="新細明體" w:hAnsi="新細明體" w:eastAsia="新細明體" w:cs="新細明體"/>
        </w:rPr>
        <w:t>Americans are incurably "spiritual," but this spirituality expresses itself in ways that are incompatible with biblical Christianity. It expresses itself in ways that are essentially Gnostic. The American church has not been immune to the influence of this American Gnosticism. In this message, Dr. Peter Jones compares this private, mystical, and inward religious mentality with the corporate, doctrinal, and visible faith of orthodox Christianity.</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https://www.youtube.com/watch?v=VZic4LngKis&amp;list=PL30acyfm60fV75A6Lny7r_mzZkYjB7rOe&amp;index=6</w:t>
      </w:r>
    </w:p>
    <w:p>
      <w:pPr>
        <w:jc w:val="left"/>
        <w:rPr>
          <w:rFonts w:hint="eastAsia" w:ascii="新細明體" w:hAnsi="新細明體" w:eastAsia="新細明體" w:cs="新細明體"/>
        </w:rPr>
      </w:pPr>
      <w:bookmarkStart w:id="0" w:name="_GoBack"/>
    </w:p>
    <w:p>
      <w:pPr>
        <w:jc w:val="left"/>
        <w:rPr>
          <w:rFonts w:hint="eastAsia" w:ascii="新細明體" w:hAnsi="新細明體" w:eastAsia="新細明體" w:cs="新細明體"/>
        </w:rPr>
      </w:pPr>
      <w:r>
        <w:rPr>
          <w:rFonts w:hint="eastAsia" w:ascii="新細明體" w:hAnsi="新細明體" w:eastAsia="新細明體" w:cs="新細明體"/>
        </w:rPr>
        <w:t>This message is from our 2010 West Coast Conference, Christless Christianity:</w:t>
      </w:r>
    </w:p>
    <w:p>
      <w:pPr>
        <w:jc w:val="left"/>
        <w:rPr>
          <w:rFonts w:hint="eastAsia" w:ascii="新細明體" w:hAnsi="新細明體" w:eastAsia="新細明體" w:cs="新細明體"/>
        </w:rPr>
      </w:pPr>
      <w:r>
        <w:rPr>
          <w:rFonts w:hint="eastAsia" w:ascii="新細明體" w:hAnsi="新細明體" w:eastAsia="新細明體" w:cs="新細明體"/>
        </w:rPr>
        <w:t>Christless Christianity: 2010 West Coast Conference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Much of what passes for Christianity in our day is really nothing more than self-help jargon and patriotism that has been baptized in a thin veneer of Christian-sounding language. This has led to anemic preaching, large but lifeless churches, and a Christian subculture that is ill-prepared to declare and defend the church of Jesus Christ. This series of lectures from Ligonier Ministries' 2010 West Coast Conference featuring Michael Horton, Peter Jones, John MacArthur, and R.C. Sproul analyzes this problem and provides solutions to help the church put Christ back at the center.</w:t>
      </w:r>
    </w:p>
    <w:p>
      <w:pPr>
        <w:jc w:val="left"/>
        <w:rPr>
          <w:rFonts w:hint="eastAsia" w:ascii="新細明體" w:hAnsi="新細明體" w:eastAsia="新細明體" w:cs="新細明體"/>
        </w:rPr>
      </w:pPr>
      <w:r>
        <w:rPr>
          <w:rFonts w:hint="eastAsia" w:ascii="新細明體" w:hAnsi="新細明體" w:eastAsia="新細明體" w:cs="新細明體"/>
        </w:rPr>
        <w:t>https://www.youtube.com/playlist?list=PL30acyfm60fV75A6Lny7r_mzZkYjB7rOe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bookmarkEnd w:id="0"/>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swiss"/>
    <w:pitch w:val="default"/>
    <w:sig w:usb0="E4002EFF" w:usb1="C000247B" w:usb2="00000009" w:usb3="00000000" w:csb0="200001FF" w:csb1="00000000"/>
  </w:font>
  <w:font w:name="微軟正黑體 Light">
    <w:panose1 w:val="020B0304030504040204"/>
    <w:charset w:val="88"/>
    <w:family w:val="auto"/>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56676F"/>
    <w:rsid w:val="5F721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2023-05-12T14:58:58Z</dcterms:created>
  <dc:creator>User</dc:creator>
  <cp:lastModifiedBy>User</cp:lastModifiedBy>
  <dcterms:modified xsi:type="dcterms:W3CDTF">2023-05-12T15:00:35Z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1028-11.8.2.11644</vt:lpwstr>
  </property>
  <property fmtid="{D5CDD505-2E9C-101B-9397-08002B2CF9AE}" pid="3" name="ICV">
    <vt:lpwstr>896F71D5342443A881BCBB55DD9A37F7</vt:lpwstr>
  </property>
</Properties>
</file>